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E12AA" w:rsidP="44ABBE33" w:rsidRDefault="15CC0D01" w14:paraId="17768036" w14:textId="04B5B546">
      <w:pPr>
        <w:spacing w:after="0"/>
        <w:jc w:val="center"/>
        <w:rPr>
          <w:rFonts w:ascii="Arial" w:hAnsi="Arial" w:eastAsia="Arial" w:cs="Arial"/>
          <w:b w:val="1"/>
          <w:bCs w:val="1"/>
          <w:color w:val="000000" w:themeColor="text1"/>
          <w:sz w:val="28"/>
          <w:szCs w:val="28"/>
        </w:rPr>
      </w:pPr>
      <w:r w:rsidRPr="3A1C68A0" w:rsidR="15CC0D01">
        <w:rPr>
          <w:rFonts w:ascii="Arial" w:hAnsi="Arial" w:eastAsia="Arial" w:cs="Arial"/>
          <w:b w:val="1"/>
          <w:bCs w:val="1"/>
          <w:color w:val="000000" w:themeColor="text1" w:themeTint="FF" w:themeShade="FF"/>
          <w:sz w:val="28"/>
          <w:szCs w:val="28"/>
        </w:rPr>
        <w:t xml:space="preserve">¡Los nuevos </w:t>
      </w:r>
      <w:r w:rsidRPr="3A1C68A0" w:rsidR="0AD37FD7">
        <w:rPr>
          <w:rFonts w:ascii="Arial" w:hAnsi="Arial" w:eastAsia="Arial" w:cs="Arial"/>
          <w:b w:val="1"/>
          <w:bCs w:val="1"/>
          <w:color w:val="000000" w:themeColor="text1" w:themeTint="FF" w:themeShade="FF"/>
          <w:sz w:val="28"/>
          <w:szCs w:val="28"/>
        </w:rPr>
        <w:t>cracks</w:t>
      </w:r>
      <w:r w:rsidRPr="3A1C68A0" w:rsidR="15CC0D01">
        <w:rPr>
          <w:rFonts w:ascii="Arial" w:hAnsi="Arial" w:eastAsia="Arial" w:cs="Arial"/>
          <w:b w:val="1"/>
          <w:bCs w:val="1"/>
          <w:color w:val="000000" w:themeColor="text1" w:themeTint="FF" w:themeShade="FF"/>
          <w:sz w:val="28"/>
          <w:szCs w:val="28"/>
        </w:rPr>
        <w:t xml:space="preserve"> del diseño han llegado! Conoce a los ganadores de la tercera edición de Diseña con </w:t>
      </w:r>
      <w:r w:rsidRPr="3A1C68A0" w:rsidR="15CC0D01">
        <w:rPr>
          <w:rFonts w:ascii="Arial" w:hAnsi="Arial" w:eastAsia="Arial" w:cs="Arial"/>
          <w:b w:val="1"/>
          <w:bCs w:val="1"/>
          <w:color w:val="000000" w:themeColor="text1" w:themeTint="FF" w:themeShade="FF"/>
          <w:sz w:val="28"/>
          <w:szCs w:val="28"/>
        </w:rPr>
        <w:t>Ruffles</w:t>
      </w:r>
      <w:r w:rsidRPr="3A1C68A0" w:rsidR="39DCEFBB">
        <w:rPr>
          <w:rFonts w:ascii="Arial" w:hAnsi="Arial" w:eastAsia="Arial" w:cs="Arial"/>
          <w:b w:val="1"/>
          <w:bCs w:val="1"/>
          <w:color w:val="000000" w:themeColor="text1" w:themeTint="FF" w:themeShade="FF"/>
          <w:sz w:val="28"/>
          <w:szCs w:val="28"/>
        </w:rPr>
        <w:t>!</w:t>
      </w:r>
    </w:p>
    <w:p w:rsidR="004E12AA" w:rsidP="1AA9C547" w:rsidRDefault="004E12AA" w14:paraId="141AFC9D" w14:textId="299F4C58">
      <w:pPr>
        <w:spacing w:after="0"/>
        <w:jc w:val="both"/>
        <w:rPr>
          <w:rFonts w:ascii="Arial" w:hAnsi="Arial" w:eastAsia="Arial" w:cs="Arial"/>
          <w:color w:val="000000" w:themeColor="text1"/>
          <w:sz w:val="22"/>
          <w:szCs w:val="22"/>
        </w:rPr>
      </w:pPr>
    </w:p>
    <w:p w:rsidR="54A0B8D9" w:rsidP="44ABBE33" w:rsidRDefault="54A0B8D9" w14:paraId="287131F9" w14:textId="22A92C31">
      <w:pPr>
        <w:pStyle w:val="Prrafodelista"/>
        <w:numPr>
          <w:ilvl w:val="0"/>
          <w:numId w:val="1"/>
        </w:numPr>
        <w:spacing w:after="0"/>
        <w:jc w:val="both"/>
        <w:rPr>
          <w:rFonts w:ascii="Arial" w:hAnsi="Arial" w:eastAsia="Arial" w:cs="Arial"/>
          <w:color w:val="000000" w:themeColor="text1"/>
          <w:sz w:val="20"/>
          <w:szCs w:val="20"/>
        </w:rPr>
      </w:pPr>
      <w:r w:rsidRPr="44ABBE33">
        <w:rPr>
          <w:rFonts w:ascii="Arial" w:hAnsi="Arial" w:eastAsia="Arial" w:cs="Arial"/>
          <w:color w:val="000000" w:themeColor="text1"/>
          <w:sz w:val="20"/>
          <w:szCs w:val="20"/>
        </w:rPr>
        <w:t>Los diseños finalistas se presentar</w:t>
      </w:r>
      <w:r w:rsidRPr="44ABBE33" w:rsidR="62FEAE6F">
        <w:rPr>
          <w:rFonts w:ascii="Arial" w:hAnsi="Arial" w:eastAsia="Arial" w:cs="Arial"/>
          <w:color w:val="000000" w:themeColor="text1"/>
          <w:sz w:val="20"/>
          <w:szCs w:val="20"/>
        </w:rPr>
        <w:t>on</w:t>
      </w:r>
      <w:r w:rsidRPr="44ABBE33">
        <w:rPr>
          <w:rFonts w:ascii="Arial" w:hAnsi="Arial" w:eastAsia="Arial" w:cs="Arial"/>
          <w:color w:val="000000" w:themeColor="text1"/>
          <w:sz w:val="20"/>
          <w:szCs w:val="20"/>
        </w:rPr>
        <w:t xml:space="preserve"> oficialmente en un evento especial, donde el jurado el</w:t>
      </w:r>
      <w:r w:rsidRPr="44ABBE33" w:rsidR="7EEC37EA">
        <w:rPr>
          <w:rFonts w:ascii="Arial" w:hAnsi="Arial" w:eastAsia="Arial" w:cs="Arial"/>
          <w:color w:val="000000" w:themeColor="text1"/>
          <w:sz w:val="20"/>
          <w:szCs w:val="20"/>
        </w:rPr>
        <w:t xml:space="preserve">igió </w:t>
      </w:r>
      <w:r w:rsidRPr="44ABBE33">
        <w:rPr>
          <w:rFonts w:ascii="Arial" w:hAnsi="Arial" w:eastAsia="Arial" w:cs="Arial"/>
          <w:color w:val="000000" w:themeColor="text1"/>
          <w:sz w:val="20"/>
          <w:szCs w:val="20"/>
        </w:rPr>
        <w:t xml:space="preserve">y </w:t>
      </w:r>
      <w:r w:rsidRPr="44ABBE33" w:rsidR="6593ECF7">
        <w:rPr>
          <w:rFonts w:ascii="Arial" w:hAnsi="Arial" w:eastAsia="Arial" w:cs="Arial"/>
          <w:color w:val="000000" w:themeColor="text1"/>
          <w:sz w:val="20"/>
          <w:szCs w:val="20"/>
        </w:rPr>
        <w:t>dio a conocer</w:t>
      </w:r>
      <w:r w:rsidRPr="44ABBE33">
        <w:rPr>
          <w:rFonts w:ascii="Arial" w:hAnsi="Arial" w:eastAsia="Arial" w:cs="Arial"/>
          <w:color w:val="000000" w:themeColor="text1"/>
          <w:sz w:val="20"/>
          <w:szCs w:val="20"/>
        </w:rPr>
        <w:t xml:space="preserve"> a los ganadores del concurso</w:t>
      </w:r>
      <w:r w:rsidRPr="44ABBE33" w:rsidR="47DCDE1C">
        <w:rPr>
          <w:rFonts w:ascii="Arial" w:hAnsi="Arial" w:eastAsia="Arial" w:cs="Arial"/>
          <w:color w:val="000000" w:themeColor="text1"/>
          <w:sz w:val="20"/>
          <w:szCs w:val="20"/>
        </w:rPr>
        <w:t>.</w:t>
      </w:r>
    </w:p>
    <w:p w:rsidR="62948520" w:rsidP="1E93A01F" w:rsidRDefault="62948520" w14:paraId="05747586" w14:textId="72A4DE48">
      <w:pPr>
        <w:pStyle w:val="Prrafodelista"/>
        <w:numPr>
          <w:ilvl w:val="0"/>
          <w:numId w:val="1"/>
        </w:numPr>
        <w:spacing w:after="0"/>
        <w:jc w:val="both"/>
        <w:rPr>
          <w:rFonts w:ascii="Arial" w:hAnsi="Arial" w:eastAsia="Arial" w:cs="Arial"/>
          <w:color w:val="000000" w:themeColor="text1"/>
          <w:sz w:val="20"/>
          <w:szCs w:val="20"/>
        </w:rPr>
      </w:pPr>
      <w:r w:rsidRPr="1E93A01F">
        <w:rPr>
          <w:rFonts w:ascii="Arial" w:hAnsi="Arial" w:eastAsia="Arial" w:cs="Arial"/>
          <w:color w:val="000000" w:themeColor="text1"/>
          <w:sz w:val="20"/>
          <w:szCs w:val="20"/>
        </w:rPr>
        <w:t>Los diseños ganadores estarán disponibles a través de una promoción exclusiva en la Joy App de PepsiCo.</w:t>
      </w:r>
    </w:p>
    <w:p w:rsidR="004E12AA" w:rsidP="1AA9C547" w:rsidRDefault="004E12AA" w14:paraId="42B3BB38" w14:textId="5400CC3C">
      <w:pPr>
        <w:spacing w:after="0"/>
        <w:jc w:val="both"/>
        <w:rPr>
          <w:rFonts w:ascii="Arial" w:hAnsi="Arial" w:eastAsia="Arial" w:cs="Arial"/>
          <w:color w:val="000000" w:themeColor="text1"/>
          <w:sz w:val="22"/>
          <w:szCs w:val="22"/>
        </w:rPr>
      </w:pPr>
    </w:p>
    <w:p w:rsidR="777FE605" w:rsidP="474C6FBC" w:rsidRDefault="0863A014" w14:paraId="02BEE26C" w14:textId="5ED76593">
      <w:pPr>
        <w:pStyle w:val="Normal"/>
        <w:spacing w:before="240" w:after="0"/>
        <w:jc w:val="both"/>
        <w:rPr>
          <w:rFonts w:ascii="Arial" w:hAnsi="Arial" w:eastAsia="Arial" w:cs="Arial"/>
          <w:sz w:val="22"/>
          <w:szCs w:val="22"/>
        </w:rPr>
      </w:pPr>
      <w:r w:rsidRPr="152CDCAF" w:rsidR="45B28CCA">
        <w:rPr>
          <w:rFonts w:ascii="Arial" w:hAnsi="Arial" w:eastAsia="Arial" w:cs="Arial"/>
          <w:b w:val="1"/>
          <w:bCs w:val="1"/>
          <w:color w:val="000000" w:themeColor="text1" w:themeTint="FF" w:themeShade="FF"/>
          <w:sz w:val="22"/>
          <w:szCs w:val="22"/>
        </w:rPr>
        <w:t xml:space="preserve">Ciudad de México, </w:t>
      </w:r>
      <w:r w:rsidRPr="152CDCAF" w:rsidR="160BD69F">
        <w:rPr>
          <w:rFonts w:ascii="Arial" w:hAnsi="Arial" w:eastAsia="Arial" w:cs="Arial"/>
          <w:b w:val="1"/>
          <w:bCs w:val="1"/>
          <w:color w:val="000000" w:themeColor="text1" w:themeTint="FF" w:themeShade="FF"/>
          <w:sz w:val="22"/>
          <w:szCs w:val="22"/>
        </w:rPr>
        <w:t>2</w:t>
      </w:r>
      <w:r w:rsidRPr="152CDCAF" w:rsidR="7BB670A8">
        <w:rPr>
          <w:rFonts w:ascii="Arial" w:hAnsi="Arial" w:eastAsia="Arial" w:cs="Arial"/>
          <w:b w:val="1"/>
          <w:bCs w:val="1"/>
          <w:color w:val="000000" w:themeColor="text1" w:themeTint="FF" w:themeShade="FF"/>
          <w:sz w:val="22"/>
          <w:szCs w:val="22"/>
        </w:rPr>
        <w:t>1</w:t>
      </w:r>
      <w:r w:rsidRPr="152CDCAF" w:rsidR="45B28CCA">
        <w:rPr>
          <w:rFonts w:ascii="Arial" w:hAnsi="Arial" w:eastAsia="Arial" w:cs="Arial"/>
          <w:b w:val="1"/>
          <w:bCs w:val="1"/>
          <w:color w:val="000000" w:themeColor="text1" w:themeTint="FF" w:themeShade="FF"/>
          <w:sz w:val="22"/>
          <w:szCs w:val="22"/>
        </w:rPr>
        <w:t xml:space="preserve"> de </w:t>
      </w:r>
      <w:r w:rsidRPr="152CDCAF" w:rsidR="53A6F874">
        <w:rPr>
          <w:rFonts w:ascii="Arial" w:hAnsi="Arial" w:eastAsia="Arial" w:cs="Arial"/>
          <w:b w:val="1"/>
          <w:bCs w:val="1"/>
          <w:color w:val="000000" w:themeColor="text1" w:themeTint="FF" w:themeShade="FF"/>
          <w:sz w:val="22"/>
          <w:szCs w:val="22"/>
        </w:rPr>
        <w:t>octubre</w:t>
      </w:r>
      <w:r w:rsidRPr="152CDCAF" w:rsidR="45B28CCA">
        <w:rPr>
          <w:rFonts w:ascii="Arial" w:hAnsi="Arial" w:eastAsia="Arial" w:cs="Arial"/>
          <w:b w:val="1"/>
          <w:bCs w:val="1"/>
          <w:color w:val="000000" w:themeColor="text1" w:themeTint="FF" w:themeShade="FF"/>
          <w:sz w:val="22"/>
          <w:szCs w:val="22"/>
        </w:rPr>
        <w:t xml:space="preserve"> de 2024</w:t>
      </w:r>
      <w:r w:rsidRPr="152CDCAF" w:rsidR="45B28CCA">
        <w:rPr>
          <w:rFonts w:ascii="Arial" w:hAnsi="Arial" w:eastAsia="Arial" w:cs="Arial"/>
          <w:color w:val="000000" w:themeColor="text1" w:themeTint="FF" w:themeShade="FF"/>
          <w:sz w:val="22"/>
          <w:szCs w:val="22"/>
        </w:rPr>
        <w:t xml:space="preserve"> – </w:t>
      </w:r>
      <w:r w:rsidRPr="152CDCAF" w:rsidR="36DAB8D6">
        <w:rPr>
          <w:rFonts w:ascii="Arial" w:hAnsi="Arial" w:eastAsia="Arial" w:cs="Arial"/>
          <w:sz w:val="22"/>
          <w:szCs w:val="22"/>
        </w:rPr>
        <w:t>Ruffles</w:t>
      </w:r>
      <w:r w:rsidRPr="152CDCAF" w:rsidR="36DAB8D6">
        <w:rPr>
          <w:rFonts w:ascii="Arial" w:hAnsi="Arial" w:eastAsia="Arial" w:cs="Arial"/>
          <w:sz w:val="22"/>
          <w:szCs w:val="22"/>
        </w:rPr>
        <w:t>®</w:t>
      </w:r>
      <w:r w:rsidRPr="152CDCAF" w:rsidR="1ACC5EE9">
        <w:rPr>
          <w:rFonts w:ascii="Arial" w:hAnsi="Arial" w:eastAsia="Arial" w:cs="Arial"/>
          <w:sz w:val="22"/>
          <w:szCs w:val="22"/>
        </w:rPr>
        <w:t xml:space="preserve">, </w:t>
      </w:r>
      <w:r w:rsidRPr="152CDCAF" w:rsidR="16619031">
        <w:rPr>
          <w:rFonts w:ascii="Arial" w:hAnsi="Arial" w:eastAsia="Arial" w:cs="Arial"/>
          <w:sz w:val="22"/>
          <w:szCs w:val="22"/>
        </w:rPr>
        <w:t>la botana oficial de la NBA</w:t>
      </w:r>
      <w:r w:rsidRPr="152CDCAF" w:rsidR="74741FCE">
        <w:rPr>
          <w:rFonts w:ascii="Arial" w:hAnsi="Arial" w:eastAsia="Arial" w:cs="Arial"/>
          <w:sz w:val="22"/>
          <w:szCs w:val="22"/>
        </w:rPr>
        <w:t>®</w:t>
      </w:r>
      <w:r w:rsidRPr="152CDCAF" w:rsidR="16619031">
        <w:rPr>
          <w:rFonts w:ascii="Arial" w:hAnsi="Arial" w:eastAsia="Arial" w:cs="Arial"/>
          <w:sz w:val="22"/>
          <w:szCs w:val="22"/>
        </w:rPr>
        <w:t xml:space="preserve"> se une</w:t>
      </w:r>
      <w:r w:rsidRPr="152CDCAF" w:rsidR="36DAB8D6">
        <w:rPr>
          <w:rFonts w:ascii="Arial" w:hAnsi="Arial" w:eastAsia="Arial" w:cs="Arial"/>
          <w:sz w:val="22"/>
          <w:szCs w:val="22"/>
        </w:rPr>
        <w:t xml:space="preserve"> una vez más para celebrar la creatividad de los jóvenes mexicanos. En esta tercera edición del concurso </w:t>
      </w:r>
      <w:r w:rsidRPr="152CDCAF" w:rsidR="36DAB8D6">
        <w:rPr>
          <w:rFonts w:ascii="Arial" w:hAnsi="Arial" w:eastAsia="Arial" w:cs="Arial"/>
          <w:i w:val="1"/>
          <w:iCs w:val="1"/>
          <w:sz w:val="22"/>
          <w:szCs w:val="22"/>
        </w:rPr>
        <w:t xml:space="preserve">Diseña con </w:t>
      </w:r>
      <w:r w:rsidRPr="152CDCAF" w:rsidR="36DAB8D6">
        <w:rPr>
          <w:rFonts w:ascii="Arial" w:hAnsi="Arial" w:eastAsia="Arial" w:cs="Arial"/>
          <w:i w:val="1"/>
          <w:iCs w:val="1"/>
          <w:sz w:val="22"/>
          <w:szCs w:val="22"/>
        </w:rPr>
        <w:t>Ruffles</w:t>
      </w:r>
      <w:r w:rsidRPr="152CDCAF" w:rsidR="36028399">
        <w:rPr>
          <w:rFonts w:ascii="Arial" w:hAnsi="Arial" w:eastAsia="Arial" w:cs="Arial"/>
          <w:i w:val="1"/>
          <w:iCs w:val="1"/>
          <w:sz w:val="22"/>
          <w:szCs w:val="22"/>
        </w:rPr>
        <w:t xml:space="preserve"> </w:t>
      </w:r>
      <w:r w:rsidRPr="152CDCAF" w:rsidR="36DAB8D6">
        <w:rPr>
          <w:rFonts w:ascii="Arial" w:hAnsi="Arial" w:eastAsia="Arial" w:cs="Arial"/>
          <w:sz w:val="22"/>
          <w:szCs w:val="22"/>
        </w:rPr>
        <w:t xml:space="preserve">se han revelado a los ganadores que tendrán el honor de diseñar los próximos </w:t>
      </w:r>
      <w:r w:rsidRPr="152CDCAF" w:rsidR="36DAB8D6">
        <w:rPr>
          <w:rFonts w:ascii="Arial" w:hAnsi="Arial" w:eastAsia="Arial" w:cs="Arial"/>
          <w:sz w:val="22"/>
          <w:szCs w:val="22"/>
        </w:rPr>
        <w:t>te</w:t>
      </w:r>
      <w:r w:rsidRPr="152CDCAF" w:rsidR="38A54A4C">
        <w:rPr>
          <w:rFonts w:ascii="Arial" w:hAnsi="Arial" w:eastAsia="Arial" w:cs="Arial"/>
          <w:sz w:val="22"/>
          <w:szCs w:val="22"/>
        </w:rPr>
        <w:t>nn</w:t>
      </w:r>
      <w:r w:rsidRPr="152CDCAF" w:rsidR="36DAB8D6">
        <w:rPr>
          <w:rFonts w:ascii="Arial" w:hAnsi="Arial" w:eastAsia="Arial" w:cs="Arial"/>
          <w:sz w:val="22"/>
          <w:szCs w:val="22"/>
        </w:rPr>
        <w:t>is</w:t>
      </w:r>
      <w:r w:rsidRPr="152CDCAF" w:rsidR="36DAB8D6">
        <w:rPr>
          <w:rFonts w:ascii="Arial" w:hAnsi="Arial" w:eastAsia="Arial" w:cs="Arial"/>
          <w:sz w:val="22"/>
          <w:szCs w:val="22"/>
        </w:rPr>
        <w:t xml:space="preserve"> y la </w:t>
      </w:r>
      <w:bookmarkStart w:name="_Int_BRMv4j8v" w:id="0"/>
      <w:r w:rsidRPr="152CDCAF" w:rsidR="36DAB8D6">
        <w:rPr>
          <w:rFonts w:ascii="Arial" w:hAnsi="Arial" w:eastAsia="Arial" w:cs="Arial"/>
          <w:sz w:val="22"/>
          <w:szCs w:val="22"/>
        </w:rPr>
        <w:t>mochila oficiales</w:t>
      </w:r>
      <w:bookmarkEnd w:id="0"/>
      <w:r w:rsidRPr="152CDCAF" w:rsidR="36DAB8D6">
        <w:rPr>
          <w:rFonts w:ascii="Arial" w:hAnsi="Arial" w:eastAsia="Arial" w:cs="Arial"/>
          <w:sz w:val="22"/>
          <w:szCs w:val="22"/>
        </w:rPr>
        <w:t xml:space="preserve"> de la marca. Los nombres de los creativos que h</w:t>
      </w:r>
      <w:r w:rsidRPr="152CDCAF" w:rsidR="7DE72132">
        <w:rPr>
          <w:rFonts w:ascii="Arial" w:hAnsi="Arial" w:eastAsia="Arial" w:cs="Arial"/>
          <w:sz w:val="22"/>
          <w:szCs w:val="22"/>
        </w:rPr>
        <w:t>arán</w:t>
      </w:r>
      <w:r w:rsidRPr="152CDCAF" w:rsidR="36DAB8D6">
        <w:rPr>
          <w:rFonts w:ascii="Arial" w:hAnsi="Arial" w:eastAsia="Arial" w:cs="Arial"/>
          <w:sz w:val="22"/>
          <w:szCs w:val="22"/>
        </w:rPr>
        <w:t xml:space="preserve"> historia con sus innovadoras propuestas son:</w:t>
      </w:r>
      <w:r w:rsidRPr="152CDCAF" w:rsidR="13AB91CB">
        <w:rPr>
          <w:rFonts w:ascii="Arial" w:hAnsi="Arial" w:eastAsia="Arial" w:cs="Arial"/>
          <w:sz w:val="22"/>
          <w:szCs w:val="22"/>
        </w:rPr>
        <w:t xml:space="preserve"> </w:t>
      </w:r>
      <w:r w:rsidRPr="152CDCAF" w:rsidR="29A3EC94">
        <w:rPr>
          <w:rFonts w:ascii="Arial" w:hAnsi="Arial" w:eastAsia="Arial" w:cs="Arial"/>
          <w:sz w:val="22"/>
          <w:szCs w:val="22"/>
        </w:rPr>
        <w:t>Héctor</w:t>
      </w:r>
      <w:r w:rsidRPr="152CDCAF" w:rsidR="13AB91CB">
        <w:rPr>
          <w:rFonts w:ascii="Arial" w:hAnsi="Arial" w:eastAsia="Arial" w:cs="Arial"/>
          <w:sz w:val="22"/>
          <w:szCs w:val="22"/>
        </w:rPr>
        <w:t xml:space="preserve"> Orlando y Carlos Humberto Muñoz. </w:t>
      </w:r>
      <w:r w:rsidRPr="152CDCAF" w:rsidR="0863A014">
        <w:rPr>
          <w:rFonts w:ascii="Arial" w:hAnsi="Arial" w:eastAsia="Arial" w:cs="Arial"/>
          <w:sz w:val="22"/>
          <w:szCs w:val="22"/>
        </w:rPr>
        <w:t xml:space="preserve">La convocatoria, que inició </w:t>
      </w:r>
      <w:r w:rsidRPr="152CDCAF" w:rsidR="0BD539C5">
        <w:rPr>
          <w:rFonts w:ascii="Arial" w:hAnsi="Arial" w:eastAsia="Arial" w:cs="Arial"/>
          <w:sz w:val="22"/>
          <w:szCs w:val="22"/>
        </w:rPr>
        <w:t>en</w:t>
      </w:r>
      <w:r w:rsidRPr="152CDCAF" w:rsidR="0863A014">
        <w:rPr>
          <w:rFonts w:ascii="Arial" w:hAnsi="Arial" w:eastAsia="Arial" w:cs="Arial"/>
          <w:sz w:val="22"/>
          <w:szCs w:val="22"/>
        </w:rPr>
        <w:t xml:space="preserve"> septiembre pasado, ofreció a los participantes la oportunidad de crear sus diseños a partir de un </w:t>
      </w:r>
      <w:r w:rsidRPr="152CDCAF" w:rsidR="0863A014">
        <w:rPr>
          <w:rFonts w:ascii="Arial" w:hAnsi="Arial" w:eastAsia="Arial" w:cs="Arial"/>
          <w:i w:val="1"/>
          <w:iCs w:val="1"/>
          <w:sz w:val="22"/>
          <w:szCs w:val="22"/>
        </w:rPr>
        <w:t>template</w:t>
      </w:r>
      <w:r w:rsidRPr="152CDCAF" w:rsidR="0863A014">
        <w:rPr>
          <w:rFonts w:ascii="Arial" w:hAnsi="Arial" w:eastAsia="Arial" w:cs="Arial"/>
          <w:sz w:val="22"/>
          <w:szCs w:val="22"/>
        </w:rPr>
        <w:t xml:space="preserve"> descargable desde la plataforma oficial del concurso. A través de este archivo, los diseñadores recibieron los </w:t>
      </w:r>
      <w:r w:rsidRPr="152CDCAF" w:rsidR="0863A014">
        <w:rPr>
          <w:rFonts w:ascii="Arial" w:hAnsi="Arial" w:eastAsia="Arial" w:cs="Arial"/>
          <w:i w:val="1"/>
          <w:iCs w:val="1"/>
          <w:sz w:val="22"/>
          <w:szCs w:val="22"/>
        </w:rPr>
        <w:t>assets</w:t>
      </w:r>
      <w:r w:rsidRPr="152CDCAF" w:rsidR="0863A014">
        <w:rPr>
          <w:rFonts w:ascii="Arial" w:hAnsi="Arial" w:eastAsia="Arial" w:cs="Arial"/>
          <w:sz w:val="22"/>
          <w:szCs w:val="22"/>
        </w:rPr>
        <w:t xml:space="preserve"> y </w:t>
      </w:r>
      <w:r w:rsidRPr="152CDCAF" w:rsidR="0863A014">
        <w:rPr>
          <w:rFonts w:ascii="Arial" w:hAnsi="Arial" w:eastAsia="Arial" w:cs="Arial"/>
          <w:i w:val="1"/>
          <w:iCs w:val="1"/>
          <w:sz w:val="22"/>
          <w:szCs w:val="22"/>
        </w:rPr>
        <w:t>guidelines</w:t>
      </w:r>
      <w:r w:rsidRPr="152CDCAF" w:rsidR="0863A014">
        <w:rPr>
          <w:rFonts w:ascii="Arial" w:hAnsi="Arial" w:eastAsia="Arial" w:cs="Arial"/>
          <w:sz w:val="22"/>
          <w:szCs w:val="22"/>
        </w:rPr>
        <w:t xml:space="preserve"> de la marca para desarrollar propuestas originales que reflejaran el espíritu urbano y deportivo de </w:t>
      </w:r>
      <w:r w:rsidRPr="152CDCAF" w:rsidR="0863A014">
        <w:rPr>
          <w:rFonts w:ascii="Arial" w:hAnsi="Arial" w:eastAsia="Arial" w:cs="Arial"/>
          <w:sz w:val="22"/>
          <w:szCs w:val="22"/>
        </w:rPr>
        <w:t>Ruffles</w:t>
      </w:r>
      <w:r w:rsidRPr="152CDCAF" w:rsidR="0863A014">
        <w:rPr>
          <w:rFonts w:ascii="Arial" w:hAnsi="Arial" w:eastAsia="Arial" w:cs="Arial"/>
          <w:sz w:val="22"/>
          <w:szCs w:val="22"/>
        </w:rPr>
        <w:t xml:space="preserve">® </w:t>
      </w:r>
      <w:r w:rsidRPr="152CDCAF" w:rsidR="780EBF14">
        <w:rPr>
          <w:rFonts w:ascii="Arial" w:hAnsi="Arial" w:eastAsia="Arial" w:cs="Arial"/>
          <w:sz w:val="22"/>
          <w:szCs w:val="22"/>
        </w:rPr>
        <w:t>en conjunto con la</w:t>
      </w:r>
      <w:r w:rsidRPr="152CDCAF" w:rsidR="0863A014">
        <w:rPr>
          <w:rFonts w:ascii="Arial" w:hAnsi="Arial" w:eastAsia="Arial" w:cs="Arial"/>
          <w:sz w:val="22"/>
          <w:szCs w:val="22"/>
        </w:rPr>
        <w:t xml:space="preserve"> NBA</w:t>
      </w:r>
      <w:r w:rsidRPr="152CDCAF" w:rsidR="193BDF75">
        <w:rPr>
          <w:rFonts w:ascii="Arial" w:hAnsi="Arial" w:eastAsia="Arial" w:cs="Arial"/>
          <w:sz w:val="22"/>
          <w:szCs w:val="22"/>
        </w:rPr>
        <w:t>®</w:t>
      </w:r>
      <w:r w:rsidRPr="152CDCAF" w:rsidR="0863A014">
        <w:rPr>
          <w:rFonts w:ascii="Arial" w:hAnsi="Arial" w:eastAsia="Arial" w:cs="Arial"/>
          <w:sz w:val="22"/>
          <w:szCs w:val="22"/>
        </w:rPr>
        <w:t xml:space="preserve">. Una vez completados, los diseños </w:t>
      </w:r>
      <w:r w:rsidRPr="152CDCAF" w:rsidR="6A0C2C05">
        <w:rPr>
          <w:rFonts w:ascii="Arial" w:hAnsi="Arial" w:eastAsia="Arial" w:cs="Arial"/>
          <w:sz w:val="22"/>
          <w:szCs w:val="22"/>
        </w:rPr>
        <w:t>se compartieron</w:t>
      </w:r>
      <w:r w:rsidRPr="152CDCAF" w:rsidR="0863A014">
        <w:rPr>
          <w:rFonts w:ascii="Arial" w:hAnsi="Arial" w:eastAsia="Arial" w:cs="Arial"/>
          <w:sz w:val="22"/>
          <w:szCs w:val="22"/>
        </w:rPr>
        <w:t xml:space="preserve"> nuevamente en la plataforma, donde un jurado experto evaluó cada propuesta con base en su creatividad, innovación y viabilidad para </w:t>
      </w:r>
      <w:r w:rsidRPr="152CDCAF" w:rsidR="696A6984">
        <w:rPr>
          <w:rFonts w:ascii="Arial" w:hAnsi="Arial" w:eastAsia="Arial" w:cs="Arial"/>
          <w:sz w:val="22"/>
          <w:szCs w:val="22"/>
        </w:rPr>
        <w:t xml:space="preserve">su </w:t>
      </w:r>
      <w:r w:rsidRPr="152CDCAF" w:rsidR="0863A014">
        <w:rPr>
          <w:rFonts w:ascii="Arial" w:hAnsi="Arial" w:eastAsia="Arial" w:cs="Arial"/>
          <w:sz w:val="22"/>
          <w:szCs w:val="22"/>
        </w:rPr>
        <w:t>producción.</w:t>
      </w:r>
    </w:p>
    <w:p w:rsidR="062E8900" w:rsidP="152CDCAF" w:rsidRDefault="062E8900" w14:paraId="14AE760E" w14:textId="349EBB61">
      <w:pPr>
        <w:pStyle w:val="Normal"/>
        <w:spacing w:before="240" w:after="0"/>
        <w:jc w:val="both"/>
        <w:rPr>
          <w:rFonts w:ascii="Arial" w:hAnsi="Arial" w:eastAsia="Arial" w:cs="Arial" w:asciiTheme="minorAscii" w:hAnsiTheme="minorAscii" w:eastAsiaTheme="minorAscii" w:cstheme="minorBidi"/>
          <w:color w:val="auto"/>
          <w:sz w:val="22"/>
          <w:szCs w:val="22"/>
          <w:lang w:eastAsia="en-US" w:bidi="ar-SA"/>
        </w:rPr>
      </w:pPr>
      <w:r w:rsidRPr="152CDCAF" w:rsidR="062E8900">
        <w:rPr>
          <w:rFonts w:ascii="Arial" w:hAnsi="Arial" w:eastAsia="Arial" w:cs="Arial"/>
          <w:sz w:val="22"/>
          <w:szCs w:val="22"/>
        </w:rPr>
        <w:t>El jurado de esta edición estuvo compuesto por seis destacadas personalidades del diseño y la creatividad, entre ellos Rodrigo Noriega, reconocido diseñador mexicano; Kristen</w:t>
      </w:r>
      <w:r w:rsidRPr="152CDCAF" w:rsidR="47D8E183">
        <w:rPr>
          <w:rFonts w:ascii="Arial" w:hAnsi="Arial" w:eastAsia="Arial" w:cs="Arial"/>
          <w:sz w:val="22"/>
          <w:szCs w:val="22"/>
        </w:rPr>
        <w:t xml:space="preserve"> </w:t>
      </w:r>
      <w:r w:rsidRPr="152CDCAF" w:rsidR="47D8E183">
        <w:rPr>
          <w:rFonts w:ascii="Arial" w:hAnsi="Arial" w:eastAsia="Arial" w:cs="Arial"/>
          <w:sz w:val="22"/>
          <w:szCs w:val="22"/>
        </w:rPr>
        <w:t>Shenk</w:t>
      </w:r>
      <w:r w:rsidRPr="152CDCAF" w:rsidR="47D8E183">
        <w:rPr>
          <w:rFonts w:ascii="Arial" w:hAnsi="Arial" w:eastAsia="Arial" w:cs="Arial"/>
          <w:sz w:val="22"/>
          <w:szCs w:val="22"/>
        </w:rPr>
        <w:t xml:space="preserve">, fundadora de MLTI NYC con experiencia en Nike y PepsiCo; Clara Contreras, Directora de </w:t>
      </w:r>
      <w:r w:rsidRPr="152CDCAF" w:rsidR="47D8E183">
        <w:rPr>
          <w:rFonts w:ascii="Arial" w:hAnsi="Arial" w:eastAsia="Arial" w:cs="Arial"/>
          <w:sz w:val="22"/>
          <w:szCs w:val="22"/>
        </w:rPr>
        <w:t>Ruffles</w:t>
      </w:r>
      <w:r w:rsidRPr="152CDCAF" w:rsidR="47D8E183">
        <w:rPr>
          <w:rFonts w:ascii="Arial" w:hAnsi="Arial" w:eastAsia="Arial" w:cs="Arial"/>
          <w:sz w:val="22"/>
          <w:szCs w:val="22"/>
        </w:rPr>
        <w:t xml:space="preserve">®, Sabritas® y Mixes en PepsiCo México; Azul Betania, artista de </w:t>
      </w:r>
      <w:r w:rsidRPr="152CDCAF" w:rsidR="47D8E183">
        <w:rPr>
          <w:rFonts w:ascii="Arial" w:hAnsi="Arial" w:eastAsia="Arial" w:cs="Arial"/>
          <w:sz w:val="22"/>
          <w:szCs w:val="22"/>
        </w:rPr>
        <w:t>lettering</w:t>
      </w:r>
      <w:r w:rsidRPr="152CDCAF" w:rsidR="47D8E183">
        <w:rPr>
          <w:rFonts w:ascii="Arial" w:hAnsi="Arial" w:eastAsia="Arial" w:cs="Arial"/>
          <w:sz w:val="22"/>
          <w:szCs w:val="22"/>
        </w:rPr>
        <w:t xml:space="preserve"> y tatuadora; Alina Kiliwa, rotulista mexicana, y Jonathan Cuervo, especialista en tipografía y branding, actualmente lidera la carte</w:t>
      </w:r>
      <w:r w:rsidRPr="152CDCAF" w:rsidR="732BEAF9">
        <w:rPr>
          <w:rFonts w:ascii="Arial" w:hAnsi="Arial" w:eastAsia="Arial" w:cs="Arial"/>
          <w:sz w:val="22"/>
          <w:szCs w:val="22"/>
        </w:rPr>
        <w:t xml:space="preserve">ra de sabores y energía de PepsiCo en Latinoamérica. Este diverso grupo aportará su experiencia en áreas como la innovación, el branding y el arte urbano para evaluar las propuestas del concurso. </w:t>
      </w:r>
    </w:p>
    <w:p w:rsidR="777FE605" w:rsidP="1E93A01F" w:rsidRDefault="36DAB8D6" w14:paraId="6E1E3B30" w14:textId="796B01C2">
      <w:pPr>
        <w:spacing w:before="240" w:after="240"/>
        <w:jc w:val="both"/>
      </w:pPr>
      <w:r w:rsidRPr="44ABBE33">
        <w:rPr>
          <w:rFonts w:ascii="Arial" w:hAnsi="Arial" w:eastAsia="Arial" w:cs="Arial"/>
          <w:i/>
          <w:iCs/>
          <w:sz w:val="22"/>
          <w:szCs w:val="22"/>
        </w:rPr>
        <w:t>"Este concurso es una celebración del talento mexicano y una oportunidad increíble para que los diseñadores jóvenes se proyecten al mundo. Queremos inspirarlos y apoyarlos en su desarrollo creativo, dándoles una plataforma que conecte sus ideas con la cultura del deporte y el diseño"</w:t>
      </w:r>
      <w:r w:rsidRPr="44ABBE33">
        <w:rPr>
          <w:rFonts w:ascii="Arial" w:hAnsi="Arial" w:eastAsia="Arial" w:cs="Arial"/>
          <w:sz w:val="22"/>
          <w:szCs w:val="22"/>
        </w:rPr>
        <w:t xml:space="preserve">, afirmó </w:t>
      </w:r>
      <w:r w:rsidRPr="44ABBE33">
        <w:rPr>
          <w:rFonts w:ascii="Arial" w:hAnsi="Arial" w:eastAsia="Arial" w:cs="Arial"/>
          <w:b/>
          <w:bCs/>
          <w:sz w:val="22"/>
          <w:szCs w:val="22"/>
        </w:rPr>
        <w:t xml:space="preserve">Vasily KasSab, Senior </w:t>
      </w:r>
      <w:bookmarkStart w:name="_Int_aKV43mVM" w:id="1"/>
      <w:r w:rsidRPr="44ABBE33">
        <w:rPr>
          <w:rFonts w:ascii="Arial" w:hAnsi="Arial" w:eastAsia="Arial" w:cs="Arial"/>
          <w:b/>
          <w:bCs/>
          <w:sz w:val="22"/>
          <w:szCs w:val="22"/>
        </w:rPr>
        <w:t>Director</w:t>
      </w:r>
      <w:bookmarkEnd w:id="1"/>
      <w:r w:rsidRPr="44ABBE33">
        <w:rPr>
          <w:rFonts w:ascii="Arial" w:hAnsi="Arial" w:eastAsia="Arial" w:cs="Arial"/>
          <w:b/>
          <w:bCs/>
          <w:sz w:val="22"/>
          <w:szCs w:val="22"/>
        </w:rPr>
        <w:t xml:space="preserve"> / Head of Design Latin America &amp; Licensing + Merchandising Global en PepsiCo.</w:t>
      </w:r>
    </w:p>
    <w:p w:rsidR="777FE605" w:rsidP="474C6FBC" w:rsidRDefault="69239EAF" w14:paraId="3621A679" w14:textId="43FA5AED">
      <w:pPr>
        <w:pStyle w:val="Normal"/>
        <w:spacing w:before="240" w:after="0"/>
        <w:jc w:val="both"/>
        <w:rPr>
          <w:rFonts w:ascii="Arial" w:hAnsi="Arial" w:eastAsia="Arial" w:cs="Arial"/>
          <w:sz w:val="22"/>
          <w:szCs w:val="22"/>
        </w:rPr>
      </w:pPr>
      <w:r w:rsidRPr="474C6FBC" w:rsidR="69239EAF">
        <w:rPr>
          <w:rFonts w:ascii="Arial" w:hAnsi="Arial" w:eastAsia="Arial" w:cs="Arial"/>
          <w:sz w:val="22"/>
          <w:szCs w:val="22"/>
        </w:rPr>
        <w:t xml:space="preserve">El público interesado podrá adquirir los </w:t>
      </w:r>
      <w:r w:rsidRPr="474C6FBC" w:rsidR="69239EAF">
        <w:rPr>
          <w:rFonts w:ascii="Arial" w:hAnsi="Arial" w:eastAsia="Arial" w:cs="Arial"/>
          <w:sz w:val="22"/>
          <w:szCs w:val="22"/>
        </w:rPr>
        <w:t>tennis</w:t>
      </w:r>
      <w:r w:rsidRPr="474C6FBC" w:rsidR="69239EAF">
        <w:rPr>
          <w:rFonts w:ascii="Arial" w:hAnsi="Arial" w:eastAsia="Arial" w:cs="Arial"/>
          <w:sz w:val="22"/>
          <w:szCs w:val="22"/>
        </w:rPr>
        <w:t xml:space="preserve"> y la mochila con</w:t>
      </w:r>
      <w:r w:rsidRPr="474C6FBC" w:rsidR="576F1C78">
        <w:rPr>
          <w:rFonts w:ascii="Arial" w:hAnsi="Arial" w:eastAsia="Arial" w:cs="Arial"/>
          <w:sz w:val="22"/>
          <w:szCs w:val="22"/>
        </w:rPr>
        <w:t xml:space="preserve"> los</w:t>
      </w:r>
      <w:r w:rsidRPr="474C6FBC" w:rsidR="69239EAF">
        <w:rPr>
          <w:rFonts w:ascii="Arial" w:hAnsi="Arial" w:eastAsia="Arial" w:cs="Arial"/>
          <w:sz w:val="22"/>
          <w:szCs w:val="22"/>
        </w:rPr>
        <w:t xml:space="preserve"> diseños ganadores de </w:t>
      </w:r>
      <w:r w:rsidRPr="474C6FBC" w:rsidR="247F4654">
        <w:rPr>
          <w:rFonts w:ascii="Arial" w:hAnsi="Arial" w:eastAsia="Arial" w:cs="Arial"/>
          <w:sz w:val="22"/>
          <w:szCs w:val="22"/>
        </w:rPr>
        <w:t>Héctor</w:t>
      </w:r>
      <w:r w:rsidRPr="474C6FBC" w:rsidR="49A6159D">
        <w:rPr>
          <w:rFonts w:ascii="Arial" w:hAnsi="Arial" w:eastAsia="Arial" w:cs="Arial"/>
          <w:sz w:val="22"/>
          <w:szCs w:val="22"/>
        </w:rPr>
        <w:t xml:space="preserve"> Orlando y Carlos Humberto Muñoz,</w:t>
      </w:r>
      <w:r w:rsidRPr="474C6FBC" w:rsidR="69239EAF">
        <w:rPr>
          <w:rFonts w:ascii="Arial" w:hAnsi="Arial" w:eastAsia="Arial" w:cs="Arial"/>
          <w:sz w:val="22"/>
          <w:szCs w:val="22"/>
        </w:rPr>
        <w:t xml:space="preserve"> a través de una promoción exclusiva en la aplicación </w:t>
      </w:r>
      <w:r w:rsidRPr="474C6FBC" w:rsidR="69239EAF">
        <w:rPr>
          <w:rFonts w:ascii="Arial" w:hAnsi="Arial" w:eastAsia="Arial" w:cs="Arial"/>
          <w:i w:val="1"/>
          <w:iCs w:val="1"/>
          <w:sz w:val="22"/>
          <w:szCs w:val="22"/>
        </w:rPr>
        <w:t>Joy</w:t>
      </w:r>
      <w:r w:rsidRPr="474C6FBC" w:rsidR="69239EAF">
        <w:rPr>
          <w:rFonts w:ascii="Arial" w:hAnsi="Arial" w:eastAsia="Arial" w:cs="Arial"/>
          <w:i w:val="1"/>
          <w:iCs w:val="1"/>
          <w:sz w:val="22"/>
          <w:szCs w:val="22"/>
        </w:rPr>
        <w:t xml:space="preserve"> App</w:t>
      </w:r>
      <w:r w:rsidRPr="474C6FBC" w:rsidR="69239EAF">
        <w:rPr>
          <w:rFonts w:ascii="Arial" w:hAnsi="Arial" w:eastAsia="Arial" w:cs="Arial"/>
          <w:sz w:val="22"/>
          <w:szCs w:val="22"/>
        </w:rPr>
        <w:t xml:space="preserve"> de PepsiCo, por lo que deberán seguir de cerca las redes sociales y la comunicación oficial de </w:t>
      </w:r>
      <w:r w:rsidRPr="474C6FBC" w:rsidR="69239EAF">
        <w:rPr>
          <w:rFonts w:ascii="Arial" w:hAnsi="Arial" w:eastAsia="Arial" w:cs="Arial"/>
          <w:sz w:val="22"/>
          <w:szCs w:val="22"/>
        </w:rPr>
        <w:t>Ruffles</w:t>
      </w:r>
      <w:r w:rsidRPr="474C6FBC" w:rsidR="69239EAF">
        <w:rPr>
          <w:rFonts w:ascii="Arial" w:hAnsi="Arial" w:eastAsia="Arial" w:cs="Arial"/>
          <w:sz w:val="22"/>
          <w:szCs w:val="22"/>
        </w:rPr>
        <w:t xml:space="preserve">® para saber cómo conseguir estos productos únicos. </w:t>
      </w:r>
    </w:p>
    <w:p w:rsidR="777FE605" w:rsidP="439CCC06" w:rsidRDefault="45B5A018" w14:paraId="1E03A0CD" w14:textId="7F70C1FC">
      <w:pPr>
        <w:pStyle w:val="Normal"/>
        <w:spacing w:before="240" w:after="0"/>
        <w:jc w:val="both"/>
        <w:rPr>
          <w:rFonts w:ascii="Arial" w:hAnsi="Arial" w:eastAsia="Arial" w:cs="Arial"/>
          <w:sz w:val="22"/>
          <w:szCs w:val="22"/>
        </w:rPr>
      </w:pPr>
      <w:r w:rsidRPr="439CCC06" w:rsidR="45B5A018">
        <w:rPr>
          <w:rFonts w:ascii="Arial" w:hAnsi="Arial" w:eastAsia="Arial" w:cs="Arial"/>
          <w:i w:val="1"/>
          <w:iCs w:val="1"/>
          <w:sz w:val="22"/>
          <w:szCs w:val="22"/>
        </w:rPr>
        <w:t>"Es emocionante ver cómo el talento joven de México ha transformado este concurso en una auténtica manifestación de creatividad e innovación. Estamos muy orgullosos de poder impulsar a estos diseñadores y ofrecerles una plataforma que les permita crecer profesionalmente"</w:t>
      </w:r>
      <w:r w:rsidRPr="439CCC06" w:rsidR="45B5A018">
        <w:rPr>
          <w:rFonts w:ascii="Arial" w:hAnsi="Arial" w:eastAsia="Arial" w:cs="Arial"/>
          <w:sz w:val="22"/>
          <w:szCs w:val="22"/>
        </w:rPr>
        <w:t xml:space="preserve">, señaló </w:t>
      </w:r>
      <w:r w:rsidRPr="439CCC06" w:rsidR="45B5A018">
        <w:rPr>
          <w:rFonts w:ascii="Arial" w:hAnsi="Arial" w:eastAsia="Arial" w:cs="Arial"/>
          <w:b w:val="1"/>
          <w:bCs w:val="1"/>
          <w:sz w:val="22"/>
          <w:szCs w:val="22"/>
        </w:rPr>
        <w:t xml:space="preserve">Clara Contreras, </w:t>
      </w:r>
      <w:bookmarkStart w:name="_Int_a5Nx2Zt2" w:id="2"/>
      <w:r w:rsidRPr="439CCC06" w:rsidR="45B5A018">
        <w:rPr>
          <w:rFonts w:ascii="Arial" w:hAnsi="Arial" w:eastAsia="Arial" w:cs="Arial"/>
          <w:b w:val="1"/>
          <w:bCs w:val="1"/>
          <w:sz w:val="22"/>
          <w:szCs w:val="22"/>
        </w:rPr>
        <w:t>Directora</w:t>
      </w:r>
      <w:bookmarkEnd w:id="2"/>
      <w:r w:rsidRPr="439CCC06" w:rsidR="45B5A018">
        <w:rPr>
          <w:rFonts w:ascii="Arial" w:hAnsi="Arial" w:eastAsia="Arial" w:cs="Arial"/>
          <w:b w:val="1"/>
          <w:bCs w:val="1"/>
          <w:sz w:val="22"/>
          <w:szCs w:val="22"/>
        </w:rPr>
        <w:t xml:space="preserve"> de </w:t>
      </w:r>
      <w:r w:rsidRPr="439CCC06" w:rsidR="45B5A018">
        <w:rPr>
          <w:rFonts w:ascii="Arial" w:hAnsi="Arial" w:eastAsia="Arial" w:cs="Arial"/>
          <w:b w:val="1"/>
          <w:bCs w:val="1"/>
          <w:sz w:val="22"/>
          <w:szCs w:val="22"/>
        </w:rPr>
        <w:t>Ruffles</w:t>
      </w:r>
      <w:r w:rsidRPr="439CCC06" w:rsidR="45B5A018">
        <w:rPr>
          <w:rFonts w:ascii="Arial" w:hAnsi="Arial" w:eastAsia="Arial" w:cs="Arial"/>
          <w:b w:val="1"/>
          <w:bCs w:val="1"/>
          <w:sz w:val="22"/>
          <w:szCs w:val="22"/>
        </w:rPr>
        <w:t>®, Sabritas</w:t>
      </w:r>
      <w:r w:rsidRPr="439CCC06" w:rsidR="7A27C17E">
        <w:rPr>
          <w:rFonts w:ascii="Arial" w:hAnsi="Arial" w:eastAsia="Arial" w:cs="Arial"/>
          <w:sz w:val="22"/>
          <w:szCs w:val="22"/>
        </w:rPr>
        <w:t>®</w:t>
      </w:r>
      <w:r w:rsidRPr="439CCC06" w:rsidR="45B5A018">
        <w:rPr>
          <w:rFonts w:ascii="Arial" w:hAnsi="Arial" w:eastAsia="Arial" w:cs="Arial"/>
          <w:b w:val="1"/>
          <w:bCs w:val="1"/>
          <w:sz w:val="22"/>
          <w:szCs w:val="22"/>
        </w:rPr>
        <w:t xml:space="preserve"> y Mixes en PepsiCo México.</w:t>
      </w:r>
    </w:p>
    <w:p w:rsidR="45B5A018" w:rsidP="439CCC06" w:rsidRDefault="45B5A018" w14:paraId="065D346E" w14:textId="39A6994F">
      <w:pPr>
        <w:pStyle w:val="Normal"/>
        <w:spacing w:before="240" w:after="240"/>
        <w:jc w:val="both"/>
        <w:rPr>
          <w:rFonts w:ascii="Arial" w:hAnsi="Arial" w:eastAsia="Arial" w:cs="Arial"/>
          <w:sz w:val="22"/>
          <w:szCs w:val="22"/>
        </w:rPr>
      </w:pPr>
      <w:r w:rsidRPr="439CCC06" w:rsidR="45B5A018">
        <w:rPr>
          <w:rFonts w:ascii="Arial" w:hAnsi="Arial" w:eastAsia="Arial" w:cs="Arial"/>
          <w:sz w:val="22"/>
          <w:szCs w:val="22"/>
        </w:rPr>
        <w:t xml:space="preserve">A través de iniciativas como Diseña con </w:t>
      </w:r>
      <w:r w:rsidRPr="439CCC06" w:rsidR="45B5A018">
        <w:rPr>
          <w:rFonts w:ascii="Arial" w:hAnsi="Arial" w:eastAsia="Arial" w:cs="Arial"/>
          <w:sz w:val="22"/>
          <w:szCs w:val="22"/>
        </w:rPr>
        <w:t>Ruffles</w:t>
      </w:r>
      <w:r w:rsidRPr="439CCC06" w:rsidR="68B5AFC4">
        <w:rPr>
          <w:rFonts w:ascii="Arial" w:hAnsi="Arial" w:eastAsia="Arial" w:cs="Arial"/>
          <w:sz w:val="22"/>
          <w:szCs w:val="22"/>
        </w:rPr>
        <w:t>®</w:t>
      </w:r>
      <w:r w:rsidRPr="439CCC06" w:rsidR="45B5A018">
        <w:rPr>
          <w:rFonts w:ascii="Arial" w:hAnsi="Arial" w:eastAsia="Arial" w:cs="Arial"/>
          <w:sz w:val="22"/>
          <w:szCs w:val="22"/>
        </w:rPr>
        <w:t>, la marca reafirma su compromiso con la juventud creativa, celebrando su talento y brindándoles oportunidades que les permitirán dejar huella en la cultura del deporte y el diseño. ¡No te pierdas los diseños ganadores y únete a la celebración de la creatividad mexicana!</w:t>
      </w:r>
    </w:p>
    <w:p w:rsidR="777FE605" w:rsidP="1E93A01F" w:rsidRDefault="777FE605" w14:paraId="2509F1F8" w14:textId="0C954C0A">
      <w:pPr>
        <w:spacing w:after="0"/>
        <w:jc w:val="both"/>
      </w:pPr>
    </w:p>
    <w:p w:rsidR="45B28CCA" w:rsidP="777FE605" w:rsidRDefault="45B28CCA" w14:paraId="5B787519" w14:textId="31FC8E51">
      <w:pPr>
        <w:rPr>
          <w:rFonts w:ascii="Calibri" w:hAnsi="Calibri" w:eastAsia="Calibri" w:cs="Calibri"/>
          <w:color w:val="000000" w:themeColor="text1"/>
        </w:rPr>
      </w:pPr>
      <w:r w:rsidRPr="777FE605">
        <w:rPr>
          <w:rFonts w:ascii="Calibri" w:hAnsi="Calibri" w:eastAsia="Calibri" w:cs="Calibri"/>
          <w:b/>
          <w:bCs/>
          <w:i/>
          <w:iCs/>
          <w:color w:val="000000" w:themeColor="text1"/>
          <w:lang w:val="es-MX"/>
        </w:rPr>
        <w:t>Sobre PepsiCo Alimentos</w:t>
      </w:r>
    </w:p>
    <w:p w:rsidR="45B28CCA" w:rsidP="777FE605" w:rsidRDefault="45B28CCA" w14:paraId="008ABD20" w14:textId="261266BD">
      <w:pPr>
        <w:jc w:val="both"/>
        <w:rPr>
          <w:rFonts w:ascii="Quattrocento Sans" w:hAnsi="Quattrocento Sans" w:eastAsia="Quattrocento Sans" w:cs="Quattrocento Sans"/>
          <w:color w:val="000000" w:themeColor="text1"/>
          <w:sz w:val="18"/>
          <w:szCs w:val="18"/>
        </w:rPr>
      </w:pPr>
      <w:r w:rsidRPr="777FE605">
        <w:rPr>
          <w:rFonts w:ascii="Quattrocento Sans" w:hAnsi="Quattrocento Sans" w:eastAsia="Quattrocento Sans" w:cs="Quattrocento Sans"/>
          <w:i/>
          <w:iCs/>
          <w:color w:val="000000" w:themeColor="text1"/>
          <w:sz w:val="18"/>
          <w:szCs w:val="18"/>
          <w:lang w:val="es-MX"/>
        </w:rPr>
        <w:t xml:space="preserve">PepsiCo Alimentos México es una de las compañías agroindustriales más grandes del país. PepsiCo es líder mundial en el sector de alimentos y bebidas, con una cartera de productos que incluye 22 de las marcas más emblemáticas en el mundo. Tenemos más de 100 años en los hogares mexicanos, con productos como Sabritas, Gamesa, Quaker, Pepsi, y Gatorade, con presencia a nivel nacional. Junto con nuestro embotellador, somos fuentes de más de 80,000 empleos directos y tenemos un impacto significativo en el sector de fabricación, agricultura y servicios profesionales. Para obtener más información, visite </w:t>
      </w:r>
      <w:hyperlink r:id="rId10">
        <w:r w:rsidRPr="777FE605">
          <w:rPr>
            <w:rStyle w:val="Hipervnculo"/>
            <w:rFonts w:ascii="Aptos" w:hAnsi="Aptos" w:eastAsia="Aptos" w:cs="Aptos"/>
            <w:i/>
            <w:iCs/>
            <w:lang w:val="es-MX"/>
          </w:rPr>
          <w:t>www.pepsico.com.mx</w:t>
        </w:r>
      </w:hyperlink>
      <w:r w:rsidRPr="777FE605">
        <w:rPr>
          <w:rFonts w:ascii="Quattrocento Sans" w:hAnsi="Quattrocento Sans" w:eastAsia="Quattrocento Sans" w:cs="Quattrocento Sans"/>
          <w:i/>
          <w:iCs/>
          <w:color w:val="000000" w:themeColor="text1"/>
          <w:sz w:val="18"/>
          <w:szCs w:val="18"/>
          <w:lang w:val="es-MX"/>
        </w:rPr>
        <w:t xml:space="preserve"> y síganos en Twitter y Facebook: @PepsiCoMex</w:t>
      </w:r>
    </w:p>
    <w:p w:rsidR="777FE605" w:rsidRDefault="777FE605" w14:paraId="435C301B" w14:textId="39186FFF"/>
    <w:sectPr w:rsidR="777FE605">
      <w:headerReference w:type="default" r:id="rId11"/>
      <w:footerReference w:type="default" r:id="rId12"/>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A4FBE" w:rsidRDefault="00EA4FBE" w14:paraId="61C8F77C" w14:textId="77777777">
      <w:pPr>
        <w:spacing w:after="0" w:line="240" w:lineRule="auto"/>
      </w:pPr>
      <w:r>
        <w:separator/>
      </w:r>
    </w:p>
  </w:endnote>
  <w:endnote w:type="continuationSeparator" w:id="0">
    <w:p w:rsidR="00EA4FBE" w:rsidRDefault="00EA4FBE" w14:paraId="0E8895D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Quattrocento Sans">
    <w:panose1 w:val="020B0502050000020003"/>
    <w:charset w:val="00"/>
    <w:family w:val="swiss"/>
    <w:pitch w:val="variable"/>
    <w:sig w:usb0="800000BF" w:usb1="4000005B"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AA9C547" w:rsidTr="1AA9C547" w14:paraId="39FDCB91" w14:textId="77777777">
      <w:trPr>
        <w:trHeight w:val="300"/>
      </w:trPr>
      <w:tc>
        <w:tcPr>
          <w:tcW w:w="3005" w:type="dxa"/>
        </w:tcPr>
        <w:p w:rsidR="1AA9C547" w:rsidP="1AA9C547" w:rsidRDefault="1AA9C547" w14:paraId="54D21459" w14:textId="089492CC">
          <w:pPr>
            <w:pStyle w:val="Encabezado"/>
            <w:ind w:left="-115"/>
          </w:pPr>
        </w:p>
      </w:tc>
      <w:tc>
        <w:tcPr>
          <w:tcW w:w="3005" w:type="dxa"/>
        </w:tcPr>
        <w:p w:rsidR="1AA9C547" w:rsidP="1AA9C547" w:rsidRDefault="1AA9C547" w14:paraId="1B60E0FE" w14:textId="1E7EDBD1">
          <w:pPr>
            <w:pStyle w:val="Encabezado"/>
            <w:jc w:val="center"/>
          </w:pPr>
        </w:p>
      </w:tc>
      <w:tc>
        <w:tcPr>
          <w:tcW w:w="3005" w:type="dxa"/>
        </w:tcPr>
        <w:p w:rsidR="1AA9C547" w:rsidP="1AA9C547" w:rsidRDefault="1AA9C547" w14:paraId="26776F0D" w14:textId="18F8E602">
          <w:pPr>
            <w:pStyle w:val="Encabezado"/>
            <w:ind w:right="-115"/>
            <w:jc w:val="right"/>
          </w:pPr>
        </w:p>
      </w:tc>
    </w:tr>
  </w:tbl>
  <w:p w:rsidR="1AA9C547" w:rsidP="1AA9C547" w:rsidRDefault="1AA9C547" w14:paraId="403295AE" w14:textId="11E2A7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A4FBE" w:rsidRDefault="00EA4FBE" w14:paraId="7D895E4F" w14:textId="77777777">
      <w:pPr>
        <w:spacing w:after="0" w:line="240" w:lineRule="auto"/>
      </w:pPr>
      <w:r>
        <w:separator/>
      </w:r>
    </w:p>
  </w:footnote>
  <w:footnote w:type="continuationSeparator" w:id="0">
    <w:p w:rsidR="00EA4FBE" w:rsidRDefault="00EA4FBE" w14:paraId="3CDE824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1AA9C547" w:rsidTr="1AA9C547" w14:paraId="47F233BD" w14:textId="77777777">
      <w:trPr>
        <w:trHeight w:val="300"/>
      </w:trPr>
      <w:tc>
        <w:tcPr>
          <w:tcW w:w="3005" w:type="dxa"/>
        </w:tcPr>
        <w:p w:rsidR="1AA9C547" w:rsidP="1AA9C547" w:rsidRDefault="1AA9C547" w14:paraId="59E7D69C" w14:textId="7F85F2C3">
          <w:pPr>
            <w:pStyle w:val="Encabezado"/>
            <w:ind w:left="-115"/>
          </w:pPr>
        </w:p>
      </w:tc>
      <w:tc>
        <w:tcPr>
          <w:tcW w:w="3005" w:type="dxa"/>
        </w:tcPr>
        <w:p w:rsidR="1AA9C547" w:rsidP="1AA9C547" w:rsidRDefault="1AA9C547" w14:paraId="7671289B" w14:textId="31029C49">
          <w:pPr>
            <w:pStyle w:val="Encabezado"/>
            <w:jc w:val="center"/>
          </w:pPr>
          <w:r>
            <w:rPr>
              <w:noProof/>
            </w:rPr>
            <w:drawing>
              <wp:inline distT="0" distB="0" distL="0" distR="0" wp14:anchorId="12A1B45F" wp14:editId="3FC36BB9">
                <wp:extent cx="1285875" cy="885825"/>
                <wp:effectExtent l="0" t="0" r="0" b="0"/>
                <wp:docPr id="908752286" name="Imagen 908752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285875" cy="885825"/>
                        </a:xfrm>
                        <a:prstGeom prst="rect">
                          <a:avLst/>
                        </a:prstGeom>
                      </pic:spPr>
                    </pic:pic>
                  </a:graphicData>
                </a:graphic>
              </wp:inline>
            </w:drawing>
          </w:r>
          <w:r>
            <w:br/>
          </w:r>
        </w:p>
      </w:tc>
      <w:tc>
        <w:tcPr>
          <w:tcW w:w="3005" w:type="dxa"/>
        </w:tcPr>
        <w:p w:rsidR="1AA9C547" w:rsidP="1AA9C547" w:rsidRDefault="1AA9C547" w14:paraId="5874C6EA" w14:textId="77C8CD45">
          <w:pPr>
            <w:pStyle w:val="Encabezado"/>
            <w:ind w:right="-115"/>
            <w:jc w:val="right"/>
          </w:pPr>
        </w:p>
      </w:tc>
    </w:tr>
  </w:tbl>
  <w:p w:rsidR="1AA9C547" w:rsidP="1AA9C547" w:rsidRDefault="1AA9C547" w14:paraId="62E118E4" w14:textId="30F67B6A">
    <w:pPr>
      <w:pStyle w:val="Encabezado"/>
    </w:pPr>
  </w:p>
</w:hdr>
</file>

<file path=word/intelligence2.xml><?xml version="1.0" encoding="utf-8"?>
<int2:intelligence xmlns:int2="http://schemas.microsoft.com/office/intelligence/2020/intelligence" xmlns:oel="http://schemas.microsoft.com/office/2019/extlst">
  <int2:observations>
    <int2:textHash int2:hashCode="x9VvwHI6dmgk9V" int2:id="HMfHWjNV">
      <int2:state int2:value="Rejected" int2:type="AugLoop_Text_Critique"/>
    </int2:textHash>
    <int2:textHash int2:hashCode="NQcDglefYT9Drh" int2:id="3ttNYmc3">
      <int2:state int2:value="Rejected" int2:type="AugLoop_Text_Critique"/>
    </int2:textHash>
    <int2:textHash int2:hashCode="3gT6Din5s14kkF" int2:id="2sdq4plo">
      <int2:state int2:value="Rejected" int2:type="AugLoop_Text_Critique"/>
    </int2:textHash>
    <int2:textHash int2:hashCode="4tNa2UDxB7dVyQ" int2:id="4uFB5bcr">
      <int2:state int2:value="Rejected" int2:type="AugLoop_Text_Critique"/>
    </int2:textHash>
    <int2:textHash int2:hashCode="BW8RgniZLaM2Gj" int2:id="RnoZVqE8">
      <int2:state int2:value="Rejected" int2:type="AugLoop_Text_Critique"/>
    </int2:textHash>
    <int2:textHash int2:hashCode="rWHujxnz19b0ri" int2:id="IqFPIfSS">
      <int2:state int2:value="Rejected" int2:type="AugLoop_Text_Critique"/>
    </int2:textHash>
    <int2:textHash int2:hashCode="Lhw4X/O4loqu2T" int2:id="Gsxyllg2">
      <int2:state int2:value="Rejected" int2:type="AugLoop_Text_Critique"/>
    </int2:textHash>
    <int2:textHash int2:hashCode="kSYmpFvEI4KBEi" int2:id="pZxjNiv0">
      <int2:state int2:value="Rejected" int2:type="AugLoop_Text_Critique"/>
    </int2:textHash>
    <int2:textHash int2:hashCode="mzy2f+KRg//NnD" int2:id="XaNm3yo3">
      <int2:state int2:value="Rejected" int2:type="AugLoop_Text_Critique"/>
    </int2:textHash>
    <int2:textHash int2:hashCode="ke6FWLweSUC8nH" int2:id="DdHVzO72">
      <int2:state int2:value="Rejected" int2:type="AugLoop_Text_Critique"/>
    </int2:textHash>
    <int2:textHash int2:hashCode="fnBFYqM30PojNz" int2:id="dv39Lbnb">
      <int2:state int2:value="Rejected" int2:type="AugLoop_Text_Critique"/>
    </int2:textHash>
    <int2:textHash int2:hashCode="nIgb22vJMNGHl9" int2:id="n1ltQkmT">
      <int2:state int2:value="Rejected" int2:type="AugLoop_Text_Critique"/>
    </int2:textHash>
    <int2:textHash int2:hashCode="MibsvmUCE6Sc0D" int2:id="udLk9Q3d">
      <int2:state int2:value="Rejected" int2:type="AugLoop_Text_Critique"/>
    </int2:textHash>
    <int2:textHash int2:hashCode="bfHs+k09BNHCbG" int2:id="Vz6uKNpQ">
      <int2:state int2:value="Rejected" int2:type="AugLoop_Text_Critique"/>
    </int2:textHash>
    <int2:textHash int2:hashCode="NoXjMOxSd6ndVm" int2:id="0cIFr9BT">
      <int2:state int2:value="Rejected" int2:type="AugLoop_Text_Critique"/>
    </int2:textHash>
    <int2:textHash int2:hashCode="A0EoIs6Y2zFsE8" int2:id="Uqjje3lV">
      <int2:state int2:value="Rejected" int2:type="AugLoop_Text_Critique"/>
    </int2:textHash>
    <int2:textHash int2:hashCode="QPMiWAxf1DuXaM" int2:id="rfaLHliw">
      <int2:state int2:value="Rejected" int2:type="AugLoop_Text_Critique"/>
    </int2:textHash>
    <int2:bookmark int2:bookmarkName="_Int_aKV43mVM" int2:invalidationBookmarkName="" int2:hashCode="EqRHtr2mYR8coP" int2:id="cT8JaKke">
      <int2:state int2:value="Rejected" int2:type="AugLoop_Text_Critique"/>
    </int2:bookmark>
    <int2:bookmark int2:bookmarkName="_Int_BRMv4j8v" int2:invalidationBookmarkName="" int2:hashCode="tj1onNRqwEKvkM" int2:id="P1t5Kn1m">
      <int2:state int2:value="Rejected" int2:type="AugLoop_Text_Critique"/>
    </int2:bookmark>
    <int2:bookmark int2:bookmarkName="_Int_a5Nx2Zt2" int2:invalidationBookmarkName="" int2:hashCode="fiXdgwUk1jzopb" int2:id="9FPA9u0p">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D00AD5"/>
    <w:multiLevelType w:val="hybridMultilevel"/>
    <w:tmpl w:val="0C266030"/>
    <w:lvl w:ilvl="0" w:tplc="99B65720">
      <w:start w:val="1"/>
      <w:numFmt w:val="bullet"/>
      <w:lvlText w:val=""/>
      <w:lvlJc w:val="left"/>
      <w:pPr>
        <w:ind w:left="720" w:hanging="360"/>
      </w:pPr>
      <w:rPr>
        <w:rFonts w:hint="default" w:ascii="Symbol" w:hAnsi="Symbol"/>
      </w:rPr>
    </w:lvl>
    <w:lvl w:ilvl="1" w:tplc="E17E638C">
      <w:start w:val="1"/>
      <w:numFmt w:val="bullet"/>
      <w:lvlText w:val="o"/>
      <w:lvlJc w:val="left"/>
      <w:pPr>
        <w:ind w:left="1440" w:hanging="360"/>
      </w:pPr>
      <w:rPr>
        <w:rFonts w:hint="default" w:ascii="Courier New" w:hAnsi="Courier New"/>
      </w:rPr>
    </w:lvl>
    <w:lvl w:ilvl="2" w:tplc="66AE96A8">
      <w:start w:val="1"/>
      <w:numFmt w:val="bullet"/>
      <w:lvlText w:val=""/>
      <w:lvlJc w:val="left"/>
      <w:pPr>
        <w:ind w:left="2160" w:hanging="360"/>
      </w:pPr>
      <w:rPr>
        <w:rFonts w:hint="default" w:ascii="Wingdings" w:hAnsi="Wingdings"/>
      </w:rPr>
    </w:lvl>
    <w:lvl w:ilvl="3" w:tplc="392840E8">
      <w:start w:val="1"/>
      <w:numFmt w:val="bullet"/>
      <w:lvlText w:val=""/>
      <w:lvlJc w:val="left"/>
      <w:pPr>
        <w:ind w:left="2880" w:hanging="360"/>
      </w:pPr>
      <w:rPr>
        <w:rFonts w:hint="default" w:ascii="Symbol" w:hAnsi="Symbol"/>
      </w:rPr>
    </w:lvl>
    <w:lvl w:ilvl="4" w:tplc="7C62244A">
      <w:start w:val="1"/>
      <w:numFmt w:val="bullet"/>
      <w:lvlText w:val="o"/>
      <w:lvlJc w:val="left"/>
      <w:pPr>
        <w:ind w:left="3600" w:hanging="360"/>
      </w:pPr>
      <w:rPr>
        <w:rFonts w:hint="default" w:ascii="Courier New" w:hAnsi="Courier New"/>
      </w:rPr>
    </w:lvl>
    <w:lvl w:ilvl="5" w:tplc="AEF4693A">
      <w:start w:val="1"/>
      <w:numFmt w:val="bullet"/>
      <w:lvlText w:val=""/>
      <w:lvlJc w:val="left"/>
      <w:pPr>
        <w:ind w:left="4320" w:hanging="360"/>
      </w:pPr>
      <w:rPr>
        <w:rFonts w:hint="default" w:ascii="Wingdings" w:hAnsi="Wingdings"/>
      </w:rPr>
    </w:lvl>
    <w:lvl w:ilvl="6" w:tplc="6B3C33C4">
      <w:start w:val="1"/>
      <w:numFmt w:val="bullet"/>
      <w:lvlText w:val=""/>
      <w:lvlJc w:val="left"/>
      <w:pPr>
        <w:ind w:left="5040" w:hanging="360"/>
      </w:pPr>
      <w:rPr>
        <w:rFonts w:hint="default" w:ascii="Symbol" w:hAnsi="Symbol"/>
      </w:rPr>
    </w:lvl>
    <w:lvl w:ilvl="7" w:tplc="2C9A87F0">
      <w:start w:val="1"/>
      <w:numFmt w:val="bullet"/>
      <w:lvlText w:val="o"/>
      <w:lvlJc w:val="left"/>
      <w:pPr>
        <w:ind w:left="5760" w:hanging="360"/>
      </w:pPr>
      <w:rPr>
        <w:rFonts w:hint="default" w:ascii="Courier New" w:hAnsi="Courier New"/>
      </w:rPr>
    </w:lvl>
    <w:lvl w:ilvl="8" w:tplc="6E52C0E6">
      <w:start w:val="1"/>
      <w:numFmt w:val="bullet"/>
      <w:lvlText w:val=""/>
      <w:lvlJc w:val="left"/>
      <w:pPr>
        <w:ind w:left="6480" w:hanging="360"/>
      </w:pPr>
      <w:rPr>
        <w:rFonts w:hint="default" w:ascii="Wingdings" w:hAnsi="Wingdings"/>
      </w:rPr>
    </w:lvl>
  </w:abstractNum>
  <w:num w:numId="1" w16cid:durableId="1313561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hideSpellingErrors/>
  <w:hideGrammaticalError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21FC3FB"/>
    <w:rsid w:val="000E34EE"/>
    <w:rsid w:val="002B2AA2"/>
    <w:rsid w:val="004D2532"/>
    <w:rsid w:val="004E12AA"/>
    <w:rsid w:val="0071885E"/>
    <w:rsid w:val="0074BBF0"/>
    <w:rsid w:val="00785F19"/>
    <w:rsid w:val="00CC3DD8"/>
    <w:rsid w:val="00EA4FBE"/>
    <w:rsid w:val="0130394A"/>
    <w:rsid w:val="01C3783E"/>
    <w:rsid w:val="024ADEE8"/>
    <w:rsid w:val="0260CF0D"/>
    <w:rsid w:val="02762854"/>
    <w:rsid w:val="0300012E"/>
    <w:rsid w:val="03225D41"/>
    <w:rsid w:val="045BF127"/>
    <w:rsid w:val="04C51A36"/>
    <w:rsid w:val="04CEF197"/>
    <w:rsid w:val="05D2B2CF"/>
    <w:rsid w:val="0610105A"/>
    <w:rsid w:val="062E8900"/>
    <w:rsid w:val="06EAD8CE"/>
    <w:rsid w:val="07E237A1"/>
    <w:rsid w:val="0863A014"/>
    <w:rsid w:val="089EE277"/>
    <w:rsid w:val="08FD3E27"/>
    <w:rsid w:val="0A1EC895"/>
    <w:rsid w:val="0A504224"/>
    <w:rsid w:val="0A8B7E00"/>
    <w:rsid w:val="0AD37FD7"/>
    <w:rsid w:val="0BD539C5"/>
    <w:rsid w:val="0CB40100"/>
    <w:rsid w:val="0CC2432A"/>
    <w:rsid w:val="0D564622"/>
    <w:rsid w:val="0E0C1EF3"/>
    <w:rsid w:val="0E2CA95B"/>
    <w:rsid w:val="0E42D612"/>
    <w:rsid w:val="0F794D0C"/>
    <w:rsid w:val="100CB49D"/>
    <w:rsid w:val="101975B3"/>
    <w:rsid w:val="1169D20F"/>
    <w:rsid w:val="117A59EB"/>
    <w:rsid w:val="121FC3FB"/>
    <w:rsid w:val="129EF4CC"/>
    <w:rsid w:val="12C7C146"/>
    <w:rsid w:val="135AEA90"/>
    <w:rsid w:val="13AB91CB"/>
    <w:rsid w:val="14D5A08D"/>
    <w:rsid w:val="14F607B9"/>
    <w:rsid w:val="14FE4185"/>
    <w:rsid w:val="152CDCAF"/>
    <w:rsid w:val="15CC0D01"/>
    <w:rsid w:val="160BD69F"/>
    <w:rsid w:val="160E0A7A"/>
    <w:rsid w:val="1632561F"/>
    <w:rsid w:val="165C2507"/>
    <w:rsid w:val="16619031"/>
    <w:rsid w:val="16698EE6"/>
    <w:rsid w:val="16B10768"/>
    <w:rsid w:val="16D9808D"/>
    <w:rsid w:val="1764BF09"/>
    <w:rsid w:val="178EE8B3"/>
    <w:rsid w:val="18EA9D39"/>
    <w:rsid w:val="19196A1C"/>
    <w:rsid w:val="193BDF75"/>
    <w:rsid w:val="197E5E71"/>
    <w:rsid w:val="199CA559"/>
    <w:rsid w:val="1AA9C547"/>
    <w:rsid w:val="1ACC5EE9"/>
    <w:rsid w:val="1D465376"/>
    <w:rsid w:val="1E93A01F"/>
    <w:rsid w:val="203D7A55"/>
    <w:rsid w:val="22221F25"/>
    <w:rsid w:val="226B129D"/>
    <w:rsid w:val="23CACC5B"/>
    <w:rsid w:val="247F4654"/>
    <w:rsid w:val="2558A350"/>
    <w:rsid w:val="25BA81B3"/>
    <w:rsid w:val="27350A5C"/>
    <w:rsid w:val="277A8A38"/>
    <w:rsid w:val="27F7AAA4"/>
    <w:rsid w:val="28015030"/>
    <w:rsid w:val="28DE4A05"/>
    <w:rsid w:val="29A3EC94"/>
    <w:rsid w:val="2A9678FE"/>
    <w:rsid w:val="2C23D54D"/>
    <w:rsid w:val="2C47E240"/>
    <w:rsid w:val="2C582BB8"/>
    <w:rsid w:val="2C6B46C3"/>
    <w:rsid w:val="2D541472"/>
    <w:rsid w:val="2D6B3E2E"/>
    <w:rsid w:val="2E70608C"/>
    <w:rsid w:val="2E763ACC"/>
    <w:rsid w:val="2EA76C3F"/>
    <w:rsid w:val="2F2BF0E1"/>
    <w:rsid w:val="2F8913B1"/>
    <w:rsid w:val="3127D823"/>
    <w:rsid w:val="3169CA34"/>
    <w:rsid w:val="32565520"/>
    <w:rsid w:val="3390751C"/>
    <w:rsid w:val="3392447B"/>
    <w:rsid w:val="347160D8"/>
    <w:rsid w:val="34B40546"/>
    <w:rsid w:val="34B4BCE0"/>
    <w:rsid w:val="355BDEE3"/>
    <w:rsid w:val="36028399"/>
    <w:rsid w:val="3607DF84"/>
    <w:rsid w:val="36DAB8D6"/>
    <w:rsid w:val="3732E24B"/>
    <w:rsid w:val="37DF443F"/>
    <w:rsid w:val="3832A92A"/>
    <w:rsid w:val="385C51C1"/>
    <w:rsid w:val="38840C0C"/>
    <w:rsid w:val="38A54A4C"/>
    <w:rsid w:val="38E53887"/>
    <w:rsid w:val="39DCEFBB"/>
    <w:rsid w:val="3A1C68A0"/>
    <w:rsid w:val="3B8CAC8F"/>
    <w:rsid w:val="3BACD582"/>
    <w:rsid w:val="3C09FC24"/>
    <w:rsid w:val="3C11D65F"/>
    <w:rsid w:val="3CB71DD3"/>
    <w:rsid w:val="3D705AB4"/>
    <w:rsid w:val="3DFCD813"/>
    <w:rsid w:val="3E0ED044"/>
    <w:rsid w:val="3F9F0CF2"/>
    <w:rsid w:val="3FE09DE7"/>
    <w:rsid w:val="41587212"/>
    <w:rsid w:val="417CF4E8"/>
    <w:rsid w:val="417F3A96"/>
    <w:rsid w:val="425F3CF8"/>
    <w:rsid w:val="427ED91A"/>
    <w:rsid w:val="42E19CE6"/>
    <w:rsid w:val="43892957"/>
    <w:rsid w:val="439CCC06"/>
    <w:rsid w:val="43A5FD7E"/>
    <w:rsid w:val="43EDBA94"/>
    <w:rsid w:val="44ABBE33"/>
    <w:rsid w:val="45B28CCA"/>
    <w:rsid w:val="45B5A018"/>
    <w:rsid w:val="46BE7BE1"/>
    <w:rsid w:val="474C6FBC"/>
    <w:rsid w:val="47D8E183"/>
    <w:rsid w:val="47DCDE1C"/>
    <w:rsid w:val="48D511D2"/>
    <w:rsid w:val="49154CF4"/>
    <w:rsid w:val="493501A2"/>
    <w:rsid w:val="495EA817"/>
    <w:rsid w:val="49A6159D"/>
    <w:rsid w:val="49E93CCC"/>
    <w:rsid w:val="4B7D1C6F"/>
    <w:rsid w:val="4CA2C83D"/>
    <w:rsid w:val="4E9C594A"/>
    <w:rsid w:val="4EC3E5C4"/>
    <w:rsid w:val="4F54B5D9"/>
    <w:rsid w:val="4F6DE317"/>
    <w:rsid w:val="518FEC6E"/>
    <w:rsid w:val="51AF480C"/>
    <w:rsid w:val="51F23650"/>
    <w:rsid w:val="5233EEBB"/>
    <w:rsid w:val="53A6F874"/>
    <w:rsid w:val="540931AC"/>
    <w:rsid w:val="54227ECF"/>
    <w:rsid w:val="545C8A14"/>
    <w:rsid w:val="54A0B8D9"/>
    <w:rsid w:val="54CF87DE"/>
    <w:rsid w:val="5538129A"/>
    <w:rsid w:val="5615EE5B"/>
    <w:rsid w:val="5687D324"/>
    <w:rsid w:val="576F1C78"/>
    <w:rsid w:val="57BE2266"/>
    <w:rsid w:val="57C04ABB"/>
    <w:rsid w:val="57EFCEA0"/>
    <w:rsid w:val="5855EAE1"/>
    <w:rsid w:val="5903C5D7"/>
    <w:rsid w:val="5B29866A"/>
    <w:rsid w:val="5C13A207"/>
    <w:rsid w:val="5C257F7B"/>
    <w:rsid w:val="5CA6A62E"/>
    <w:rsid w:val="5D22DF6F"/>
    <w:rsid w:val="5D4E7D0B"/>
    <w:rsid w:val="5DB19839"/>
    <w:rsid w:val="5E1198AD"/>
    <w:rsid w:val="5EA9BD1A"/>
    <w:rsid w:val="5F278C97"/>
    <w:rsid w:val="60C22704"/>
    <w:rsid w:val="61164CF5"/>
    <w:rsid w:val="6164AF23"/>
    <w:rsid w:val="6240EE26"/>
    <w:rsid w:val="62644C22"/>
    <w:rsid w:val="62948520"/>
    <w:rsid w:val="62D066F0"/>
    <w:rsid w:val="62FEAE6F"/>
    <w:rsid w:val="632A4939"/>
    <w:rsid w:val="640286E8"/>
    <w:rsid w:val="6593ECF7"/>
    <w:rsid w:val="663F2CA6"/>
    <w:rsid w:val="6667AA0D"/>
    <w:rsid w:val="67C02BCD"/>
    <w:rsid w:val="6813F319"/>
    <w:rsid w:val="684942C9"/>
    <w:rsid w:val="68B5AFC4"/>
    <w:rsid w:val="69239EAF"/>
    <w:rsid w:val="696A6984"/>
    <w:rsid w:val="6A0C2C05"/>
    <w:rsid w:val="6A53492A"/>
    <w:rsid w:val="6B4A692B"/>
    <w:rsid w:val="6B816F1A"/>
    <w:rsid w:val="6BFB62EF"/>
    <w:rsid w:val="6C617036"/>
    <w:rsid w:val="6D4E5565"/>
    <w:rsid w:val="6D784014"/>
    <w:rsid w:val="6DE2E37A"/>
    <w:rsid w:val="6EED3ED3"/>
    <w:rsid w:val="6F7DB695"/>
    <w:rsid w:val="70BA11B0"/>
    <w:rsid w:val="70C39207"/>
    <w:rsid w:val="711DBEBF"/>
    <w:rsid w:val="71C19873"/>
    <w:rsid w:val="732BEAF9"/>
    <w:rsid w:val="73BCF689"/>
    <w:rsid w:val="74361236"/>
    <w:rsid w:val="74741FCE"/>
    <w:rsid w:val="75528A8C"/>
    <w:rsid w:val="76112813"/>
    <w:rsid w:val="772AE654"/>
    <w:rsid w:val="777FE605"/>
    <w:rsid w:val="780EBF14"/>
    <w:rsid w:val="7862EABF"/>
    <w:rsid w:val="78BAA107"/>
    <w:rsid w:val="794CE9E5"/>
    <w:rsid w:val="7A27C17E"/>
    <w:rsid w:val="7A86D60E"/>
    <w:rsid w:val="7B5F3294"/>
    <w:rsid w:val="7BB670A8"/>
    <w:rsid w:val="7BC71C04"/>
    <w:rsid w:val="7C4C3ED4"/>
    <w:rsid w:val="7C7F716B"/>
    <w:rsid w:val="7D58E0B5"/>
    <w:rsid w:val="7DE72132"/>
    <w:rsid w:val="7E42B715"/>
    <w:rsid w:val="7EEC37EA"/>
    <w:rsid w:val="7F5575E4"/>
    <w:rsid w:val="7FD7EF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C3FB"/>
  <w15:chartTrackingRefBased/>
  <w15:docId w15:val="{DA81D730-E361-4068-9943-5CA86A91D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EncabezadoCar" w:customStyle="1">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PiedepginaCar" w:customStyle="1">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hyperlink" Target="https://www.pepsico.com.mx/"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FE996D-5458-4990-B3EA-22B4EFDE4700}">
  <ds:schemaRefs>
    <ds:schemaRef ds:uri="http://schemas.microsoft.com/office/2006/metadata/properties"/>
    <ds:schemaRef ds:uri="http://schemas.microsoft.com/office/infopath/2007/PartnerControls"/>
    <ds:schemaRef ds:uri="f173f96b-472c-45ce-9fda-c884fe302b36"/>
    <ds:schemaRef ds:uri="0e96de25-8934-48a0-ac20-b6e6595cc026"/>
  </ds:schemaRefs>
</ds:datastoreItem>
</file>

<file path=customXml/itemProps2.xml><?xml version="1.0" encoding="utf-8"?>
<ds:datastoreItem xmlns:ds="http://schemas.openxmlformats.org/officeDocument/2006/customXml" ds:itemID="{FE52DFA3-BC66-4778-8BBE-A996B34D90F8}"/>
</file>

<file path=customXml/itemProps3.xml><?xml version="1.0" encoding="utf-8"?>
<ds:datastoreItem xmlns:ds="http://schemas.openxmlformats.org/officeDocument/2006/customXml" ds:itemID="{D4346C98-2F03-4664-AA2E-820533AD53C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stefanno schocher</lastModifiedBy>
  <revision>7</revision>
  <dcterms:created xsi:type="dcterms:W3CDTF">2024-10-17T22:12:00.0000000Z</dcterms:created>
  <dcterms:modified xsi:type="dcterms:W3CDTF">2024-10-17T23:58:05.8089436Z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